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AE5C" w14:textId="77777777" w:rsidR="00393764" w:rsidRDefault="00393764">
      <w:pPr>
        <w:pStyle w:val="ConsPlusTitlePage"/>
      </w:pPr>
      <w:r>
        <w:br/>
      </w:r>
    </w:p>
    <w:p w14:paraId="5974B9DD" w14:textId="77777777" w:rsidR="00393764" w:rsidRDefault="0039376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3764" w14:paraId="32F6055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0B4733" w14:textId="77777777" w:rsidR="00393764" w:rsidRDefault="00393764">
            <w:pPr>
              <w:pStyle w:val="ConsPlusNormal"/>
            </w:pPr>
            <w:r>
              <w:t>4 июля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1B7604B" w14:textId="77777777" w:rsidR="00393764" w:rsidRDefault="00393764">
            <w:pPr>
              <w:pStyle w:val="ConsPlusNormal"/>
              <w:jc w:val="right"/>
            </w:pPr>
            <w:r>
              <w:t>N 133-ОЗ</w:t>
            </w:r>
          </w:p>
        </w:tc>
      </w:tr>
    </w:tbl>
    <w:p w14:paraId="23370018" w14:textId="77777777" w:rsidR="00393764" w:rsidRDefault="003937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0B6260" w14:textId="77777777" w:rsidR="00393764" w:rsidRDefault="00393764">
      <w:pPr>
        <w:pStyle w:val="ConsPlusNormal"/>
        <w:jc w:val="both"/>
      </w:pPr>
    </w:p>
    <w:p w14:paraId="1FC9C58F" w14:textId="77777777" w:rsidR="00393764" w:rsidRDefault="00393764">
      <w:pPr>
        <w:pStyle w:val="ConsPlusTitle"/>
        <w:jc w:val="center"/>
      </w:pPr>
      <w:r>
        <w:t>КАЛУЖСКАЯ ОБЛАСТЬ</w:t>
      </w:r>
    </w:p>
    <w:p w14:paraId="1AACB9C5" w14:textId="77777777" w:rsidR="00393764" w:rsidRDefault="00393764">
      <w:pPr>
        <w:pStyle w:val="ConsPlusTitle"/>
        <w:jc w:val="center"/>
      </w:pPr>
    </w:p>
    <w:p w14:paraId="6F5F8498" w14:textId="77777777" w:rsidR="00393764" w:rsidRDefault="00393764">
      <w:pPr>
        <w:pStyle w:val="ConsPlusTitle"/>
        <w:jc w:val="center"/>
      </w:pPr>
      <w:r>
        <w:t>ЗАКОН</w:t>
      </w:r>
    </w:p>
    <w:p w14:paraId="3E6EA6BE" w14:textId="77777777" w:rsidR="00393764" w:rsidRDefault="00393764">
      <w:pPr>
        <w:pStyle w:val="ConsPlusTitle"/>
        <w:jc w:val="center"/>
      </w:pPr>
    </w:p>
    <w:p w14:paraId="35FF93AD" w14:textId="77777777" w:rsidR="00393764" w:rsidRDefault="00393764">
      <w:pPr>
        <w:pStyle w:val="ConsPlusTitle"/>
        <w:jc w:val="center"/>
      </w:pPr>
      <w:r>
        <w:t>О СОЗДАНИИ АДМИНИСТРАТИВНЫХ КОМИССИЙ</w:t>
      </w:r>
    </w:p>
    <w:p w14:paraId="28D126B8" w14:textId="77777777" w:rsidR="00393764" w:rsidRDefault="00393764">
      <w:pPr>
        <w:pStyle w:val="ConsPlusNormal"/>
        <w:jc w:val="both"/>
      </w:pPr>
    </w:p>
    <w:p w14:paraId="7AC736A2" w14:textId="77777777" w:rsidR="00393764" w:rsidRDefault="00393764">
      <w:pPr>
        <w:pStyle w:val="ConsPlusNormal"/>
        <w:jc w:val="right"/>
      </w:pPr>
      <w:r>
        <w:t>Принят</w:t>
      </w:r>
    </w:p>
    <w:p w14:paraId="4787E43B" w14:textId="77777777" w:rsidR="00393764" w:rsidRDefault="00393764">
      <w:pPr>
        <w:pStyle w:val="ConsPlusNormal"/>
        <w:jc w:val="right"/>
      </w:pPr>
      <w:r>
        <w:t>Постановлением</w:t>
      </w:r>
    </w:p>
    <w:p w14:paraId="434B7D2E" w14:textId="77777777" w:rsidR="00393764" w:rsidRDefault="00393764">
      <w:pPr>
        <w:pStyle w:val="ConsPlusNormal"/>
        <w:jc w:val="right"/>
      </w:pPr>
      <w:r>
        <w:t>Законодательного Собрания Калужской области</w:t>
      </w:r>
    </w:p>
    <w:p w14:paraId="420E2E12" w14:textId="77777777" w:rsidR="00393764" w:rsidRDefault="00393764">
      <w:pPr>
        <w:pStyle w:val="ConsPlusNormal"/>
        <w:jc w:val="right"/>
      </w:pPr>
      <w:r>
        <w:t>от 20 июня 2002 г. N 395</w:t>
      </w:r>
    </w:p>
    <w:p w14:paraId="350A32A5" w14:textId="77777777" w:rsidR="00393764" w:rsidRDefault="003937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3764" w14:paraId="4B512A1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B011" w14:textId="77777777" w:rsidR="00393764" w:rsidRDefault="0039376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6B00" w14:textId="77777777" w:rsidR="00393764" w:rsidRDefault="0039376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9584E9" w14:textId="77777777" w:rsidR="00393764" w:rsidRDefault="003937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18DB67" w14:textId="77777777" w:rsidR="00393764" w:rsidRDefault="003937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Калужской области от 10.01.2003 </w:t>
            </w:r>
            <w:hyperlink r:id="rId4" w:history="1">
              <w:r>
                <w:rPr>
                  <w:color w:val="0000FF"/>
                </w:rPr>
                <w:t>N 175-ОЗ</w:t>
              </w:r>
            </w:hyperlink>
            <w:r>
              <w:rPr>
                <w:color w:val="392C69"/>
              </w:rPr>
              <w:t>,</w:t>
            </w:r>
          </w:p>
          <w:p w14:paraId="5BA5C287" w14:textId="77777777" w:rsidR="00393764" w:rsidRDefault="003937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26.06.2003 </w:t>
            </w:r>
            <w:hyperlink r:id="rId5" w:history="1">
              <w:r>
                <w:rPr>
                  <w:color w:val="0000FF"/>
                </w:rPr>
                <w:t>N 225-ОЗ</w:t>
              </w:r>
            </w:hyperlink>
            <w:r>
              <w:rPr>
                <w:color w:val="392C69"/>
              </w:rPr>
              <w:t xml:space="preserve">, от 30.06.2008 </w:t>
            </w:r>
            <w:hyperlink r:id="rId6" w:history="1">
              <w:r>
                <w:rPr>
                  <w:color w:val="0000FF"/>
                </w:rPr>
                <w:t>N 449-ОЗ</w:t>
              </w:r>
            </w:hyperlink>
            <w:r>
              <w:rPr>
                <w:color w:val="392C69"/>
              </w:rPr>
              <w:t xml:space="preserve">, от 28.02.2011 </w:t>
            </w:r>
            <w:hyperlink r:id="rId7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14:paraId="01249328" w14:textId="77777777" w:rsidR="00393764" w:rsidRDefault="003937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25.10.2012 </w:t>
            </w:r>
            <w:hyperlink r:id="rId8" w:history="1">
              <w:r>
                <w:rPr>
                  <w:color w:val="0000FF"/>
                </w:rPr>
                <w:t>N 342-ОЗ</w:t>
              </w:r>
            </w:hyperlink>
            <w:r>
              <w:rPr>
                <w:color w:val="392C69"/>
              </w:rPr>
              <w:t xml:space="preserve">, от 21.02.2018 </w:t>
            </w:r>
            <w:hyperlink r:id="rId9" w:history="1">
              <w:r>
                <w:rPr>
                  <w:color w:val="0000FF"/>
                </w:rPr>
                <w:t>N 299-ОЗ</w:t>
              </w:r>
            </w:hyperlink>
            <w:r>
              <w:rPr>
                <w:color w:val="392C69"/>
              </w:rPr>
              <w:t xml:space="preserve">, от 25.05.2021 </w:t>
            </w:r>
            <w:hyperlink r:id="rId10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1E66" w14:textId="77777777" w:rsidR="00393764" w:rsidRDefault="00393764">
            <w:pPr>
              <w:spacing w:after="1" w:line="0" w:lineRule="atLeast"/>
            </w:pPr>
          </w:p>
        </w:tc>
      </w:tr>
    </w:tbl>
    <w:p w14:paraId="03C87D1D" w14:textId="77777777" w:rsidR="00393764" w:rsidRDefault="00393764">
      <w:pPr>
        <w:pStyle w:val="ConsPlusNormal"/>
        <w:jc w:val="both"/>
      </w:pPr>
    </w:p>
    <w:p w14:paraId="3D748353" w14:textId="77777777" w:rsidR="00393764" w:rsidRDefault="0039376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39DECD10" w14:textId="77777777" w:rsidR="00393764" w:rsidRDefault="00393764">
      <w:pPr>
        <w:pStyle w:val="ConsPlusNormal"/>
        <w:jc w:val="both"/>
      </w:pPr>
    </w:p>
    <w:p w14:paraId="336DA459" w14:textId="77777777" w:rsidR="00393764" w:rsidRDefault="00393764">
      <w:pPr>
        <w:pStyle w:val="ConsPlusNormal"/>
        <w:ind w:firstLine="540"/>
        <w:jc w:val="both"/>
      </w:pPr>
      <w:r>
        <w:t>Настоящий Закон определяет порядок создания административных комиссий на территории Калужской области.</w:t>
      </w:r>
    </w:p>
    <w:p w14:paraId="1046B364" w14:textId="77777777" w:rsidR="00393764" w:rsidRDefault="00393764">
      <w:pPr>
        <w:pStyle w:val="ConsPlusNormal"/>
        <w:jc w:val="both"/>
      </w:pPr>
    </w:p>
    <w:p w14:paraId="035CBAA1" w14:textId="77777777" w:rsidR="00393764" w:rsidRDefault="00393764">
      <w:pPr>
        <w:pStyle w:val="ConsPlusTitle"/>
        <w:ind w:firstLine="540"/>
        <w:jc w:val="both"/>
        <w:outlineLvl w:val="0"/>
      </w:pPr>
      <w:r>
        <w:t>Статья 2. Правовые основы настоящего Закона</w:t>
      </w:r>
    </w:p>
    <w:p w14:paraId="177067EA" w14:textId="77777777" w:rsidR="00393764" w:rsidRDefault="00393764">
      <w:pPr>
        <w:pStyle w:val="ConsPlusNormal"/>
        <w:jc w:val="both"/>
      </w:pPr>
    </w:p>
    <w:p w14:paraId="4E4F430A" w14:textId="77777777" w:rsidR="00393764" w:rsidRDefault="00393764">
      <w:pPr>
        <w:pStyle w:val="ConsPlusNormal"/>
        <w:ind w:firstLine="540"/>
        <w:jc w:val="both"/>
      </w:pPr>
      <w:r>
        <w:t xml:space="preserve">Правовыми основами настоящего Закона являются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правонарушениях, </w:t>
      </w:r>
      <w:hyperlink r:id="rId13" w:history="1">
        <w:r>
          <w:rPr>
            <w:color w:val="0000FF"/>
          </w:rPr>
          <w:t>Устав</w:t>
        </w:r>
      </w:hyperlink>
      <w:r>
        <w:t xml:space="preserve"> Калужской области, иные нормативные правовые акты Российской Федерации и Калужской области.</w:t>
      </w:r>
    </w:p>
    <w:p w14:paraId="51CBB7F7" w14:textId="77777777" w:rsidR="00393764" w:rsidRDefault="00393764">
      <w:pPr>
        <w:pStyle w:val="ConsPlusNormal"/>
        <w:jc w:val="both"/>
      </w:pPr>
    </w:p>
    <w:p w14:paraId="0F5D56B3" w14:textId="77777777" w:rsidR="00393764" w:rsidRDefault="00393764">
      <w:pPr>
        <w:pStyle w:val="ConsPlusTitle"/>
        <w:ind w:firstLine="540"/>
        <w:jc w:val="both"/>
        <w:outlineLvl w:val="0"/>
      </w:pPr>
      <w:r>
        <w:t>Статья 3. Правовой статус административных комиссий</w:t>
      </w:r>
    </w:p>
    <w:p w14:paraId="0AD3CDF3" w14:textId="77777777" w:rsidR="00393764" w:rsidRDefault="00393764">
      <w:pPr>
        <w:pStyle w:val="ConsPlusNormal"/>
        <w:jc w:val="both"/>
      </w:pPr>
    </w:p>
    <w:p w14:paraId="7A908A3D" w14:textId="77777777" w:rsidR="00393764" w:rsidRDefault="00393764">
      <w:pPr>
        <w:pStyle w:val="ConsPlusNormal"/>
        <w:ind w:firstLine="540"/>
        <w:jc w:val="both"/>
      </w:pPr>
      <w:r>
        <w:t xml:space="preserve">Административные комиссии являются постоянно действующими коллегиальными органами по рассмотрению дел об административных правонарушениях, ответственность за совершение которых предусмотрена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Калужской области "Об административных правонарушениях в Калужской области".</w:t>
      </w:r>
    </w:p>
    <w:p w14:paraId="16143163" w14:textId="77777777" w:rsidR="00393764" w:rsidRDefault="0039376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Калужской области от 28.02.2011 N 122-ОЗ)</w:t>
      </w:r>
    </w:p>
    <w:p w14:paraId="1FB753BF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Подведомственность дел, рассматриваемых административными комиссиями, определяется </w:t>
      </w:r>
      <w:hyperlink r:id="rId16" w:history="1">
        <w:r>
          <w:rPr>
            <w:color w:val="0000FF"/>
          </w:rPr>
          <w:t>Законом</w:t>
        </w:r>
      </w:hyperlink>
      <w:r>
        <w:t xml:space="preserve"> Калужской области "Об административных правонарушениях в Калужской области".</w:t>
      </w:r>
    </w:p>
    <w:p w14:paraId="57148361" w14:textId="77777777" w:rsidR="00393764" w:rsidRDefault="0039376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Калужской области от 28.02.2011 N 122-ОЗ)</w:t>
      </w:r>
    </w:p>
    <w:p w14:paraId="4900F488" w14:textId="77777777" w:rsidR="00393764" w:rsidRDefault="00393764">
      <w:pPr>
        <w:pStyle w:val="ConsPlusNormal"/>
        <w:spacing w:before="220"/>
        <w:ind w:firstLine="540"/>
        <w:jc w:val="both"/>
      </w:pPr>
      <w:r>
        <w:t>В Калужской области создаются следующие виды административных комиссий:</w:t>
      </w:r>
    </w:p>
    <w:p w14:paraId="44B1EC82" w14:textId="77777777" w:rsidR="00393764" w:rsidRDefault="00393764">
      <w:pPr>
        <w:pStyle w:val="ConsPlusNormal"/>
        <w:spacing w:before="220"/>
        <w:ind w:firstLine="540"/>
        <w:jc w:val="both"/>
      </w:pPr>
      <w:r>
        <w:t>- административные комиссии муниципальных районов Калужской области;</w:t>
      </w:r>
    </w:p>
    <w:p w14:paraId="78CB0EAA" w14:textId="77777777" w:rsidR="00393764" w:rsidRDefault="00393764">
      <w:pPr>
        <w:pStyle w:val="ConsPlusNormal"/>
        <w:spacing w:before="220"/>
        <w:ind w:firstLine="540"/>
        <w:jc w:val="both"/>
      </w:pPr>
      <w:r>
        <w:t>- административные комиссии городских, сельских поселений Калужской области,</w:t>
      </w:r>
    </w:p>
    <w:p w14:paraId="20FE8EFD" w14:textId="77777777" w:rsidR="00393764" w:rsidRDefault="00393764">
      <w:pPr>
        <w:pStyle w:val="ConsPlusNormal"/>
        <w:spacing w:before="220"/>
        <w:ind w:firstLine="540"/>
        <w:jc w:val="both"/>
      </w:pPr>
      <w:r>
        <w:t>- административные комиссии городских округов Калужской области.</w:t>
      </w:r>
    </w:p>
    <w:p w14:paraId="60C043DE" w14:textId="77777777" w:rsidR="00393764" w:rsidRDefault="0039376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Калужской области от 30.06.2008 N 449-ОЗ)</w:t>
      </w:r>
    </w:p>
    <w:p w14:paraId="4AF8922F" w14:textId="77777777" w:rsidR="00393764" w:rsidRDefault="00393764">
      <w:pPr>
        <w:pStyle w:val="ConsPlusNormal"/>
        <w:spacing w:before="220"/>
        <w:ind w:firstLine="540"/>
        <w:jc w:val="both"/>
      </w:pPr>
      <w:r>
        <w:lastRenderedPageBreak/>
        <w:t>На территории городского округа может быть образовано несколько административных комиссий.</w:t>
      </w:r>
    </w:p>
    <w:p w14:paraId="3D0CFC8D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Калужской области от 30.06.2008 N 449-ОЗ)</w:t>
      </w:r>
    </w:p>
    <w:p w14:paraId="36418125" w14:textId="77777777" w:rsidR="00393764" w:rsidRDefault="00393764">
      <w:pPr>
        <w:pStyle w:val="ConsPlusNormal"/>
        <w:spacing w:before="220"/>
        <w:ind w:firstLine="540"/>
        <w:jc w:val="both"/>
      </w:pPr>
      <w:r>
        <w:t>До формирования административных комиссий в городских, сельских поселениях их полномочия осуществляют административные комиссии соответствующих муниципальных районов Калужской области.</w:t>
      </w:r>
    </w:p>
    <w:p w14:paraId="0A042CB4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Калужской области от 30.06.2008 N 449-ОЗ)</w:t>
      </w:r>
    </w:p>
    <w:p w14:paraId="5D33BB13" w14:textId="77777777" w:rsidR="00393764" w:rsidRDefault="00393764">
      <w:pPr>
        <w:pStyle w:val="ConsPlusNormal"/>
        <w:jc w:val="both"/>
      </w:pPr>
    </w:p>
    <w:p w14:paraId="249C9EE5" w14:textId="77777777" w:rsidR="00393764" w:rsidRDefault="00393764">
      <w:pPr>
        <w:pStyle w:val="ConsPlusTitle"/>
        <w:ind w:firstLine="540"/>
        <w:jc w:val="both"/>
        <w:outlineLvl w:val="0"/>
      </w:pPr>
      <w:r>
        <w:t>Статья 4. Задачи административных комиссий</w:t>
      </w:r>
    </w:p>
    <w:p w14:paraId="27888C9D" w14:textId="77777777" w:rsidR="00393764" w:rsidRDefault="00393764">
      <w:pPr>
        <w:pStyle w:val="ConsPlusNormal"/>
        <w:jc w:val="both"/>
      </w:pPr>
    </w:p>
    <w:p w14:paraId="3C871935" w14:textId="77777777" w:rsidR="00393764" w:rsidRDefault="00393764">
      <w:pPr>
        <w:pStyle w:val="ConsPlusNormal"/>
        <w:ind w:firstLine="540"/>
        <w:jc w:val="both"/>
      </w:pPr>
      <w:r>
        <w:t xml:space="preserve">Основными задачами административных комиссий в Калужской области являются: защита личности, охрана прав и свобод человека и гражданина, охрана здоровья, </w:t>
      </w:r>
      <w:proofErr w:type="spellStart"/>
      <w:r>
        <w:t>санитарно</w:t>
      </w:r>
      <w:proofErr w:type="spellEnd"/>
      <w:r>
        <w:t xml:space="preserve"> - эпидемиологического благополучия населения Калужской области, защита общественной нравственности, права собственности, охрана окружающей природной среды, общественного порядка, воспитание у населения Калужской области уважения к законодательству Российской Федерации и Калужской области, а также предотвращение совершения административных правонарушений.</w:t>
      </w:r>
    </w:p>
    <w:p w14:paraId="25DEEC9C" w14:textId="77777777" w:rsidR="00393764" w:rsidRDefault="00393764">
      <w:pPr>
        <w:pStyle w:val="ConsPlusNormal"/>
        <w:spacing w:before="220"/>
        <w:ind w:firstLine="540"/>
        <w:jc w:val="both"/>
      </w:pPr>
      <w:r>
        <w:t>Административные комиссии реализуют возложенные на них задачи на основе всестороннего, полного, объективного и своевременного выяснения обстоятельств каждого дела, разрешения его в точном соответствии с действующим законодательством.</w:t>
      </w:r>
    </w:p>
    <w:p w14:paraId="7427D4CA" w14:textId="77777777" w:rsidR="00393764" w:rsidRDefault="00393764">
      <w:pPr>
        <w:pStyle w:val="ConsPlusNormal"/>
        <w:jc w:val="both"/>
      </w:pPr>
    </w:p>
    <w:p w14:paraId="371B4B76" w14:textId="77777777" w:rsidR="00393764" w:rsidRDefault="00393764">
      <w:pPr>
        <w:pStyle w:val="ConsPlusTitle"/>
        <w:ind w:firstLine="540"/>
        <w:jc w:val="both"/>
        <w:outlineLvl w:val="0"/>
      </w:pPr>
      <w:r>
        <w:t>Статья 5. Компетенция административных комиссий</w:t>
      </w:r>
    </w:p>
    <w:p w14:paraId="2D2AADEF" w14:textId="77777777" w:rsidR="00393764" w:rsidRDefault="00393764">
      <w:pPr>
        <w:pStyle w:val="ConsPlusNormal"/>
        <w:jc w:val="both"/>
      </w:pPr>
    </w:p>
    <w:p w14:paraId="595F68EA" w14:textId="77777777" w:rsidR="00393764" w:rsidRDefault="00393764">
      <w:pPr>
        <w:pStyle w:val="ConsPlusNormal"/>
        <w:ind w:firstLine="540"/>
        <w:jc w:val="both"/>
      </w:pPr>
      <w:r>
        <w:t>Административные комиссии рассматривают дела об административных правонарушениях, ответственность за совершение которых предусмотрена законами Калужской области.</w:t>
      </w:r>
    </w:p>
    <w:p w14:paraId="3C48B099" w14:textId="77777777" w:rsidR="00393764" w:rsidRDefault="00393764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об административных правонарушениях административные комиссии:</w:t>
      </w:r>
    </w:p>
    <w:p w14:paraId="4BABC462" w14:textId="77777777" w:rsidR="00393764" w:rsidRDefault="00393764">
      <w:pPr>
        <w:pStyle w:val="ConsPlusNormal"/>
        <w:spacing w:before="220"/>
        <w:ind w:firstLine="540"/>
        <w:jc w:val="both"/>
      </w:pPr>
      <w:r>
        <w:t>- истребуют сведения, необходимые для разрешения дел;</w:t>
      </w:r>
    </w:p>
    <w:p w14:paraId="1799C589" w14:textId="77777777" w:rsidR="00393764" w:rsidRDefault="00393764">
      <w:pPr>
        <w:pStyle w:val="ConsPlusNormal"/>
        <w:spacing w:before="220"/>
        <w:ind w:firstLine="540"/>
        <w:jc w:val="both"/>
      </w:pPr>
      <w:r>
        <w:t>- вызывают лиц, которым могут быть известны обстоятельства дела, подлежащие установлению;</w:t>
      </w:r>
    </w:p>
    <w:p w14:paraId="013BDBC2" w14:textId="77777777" w:rsidR="00393764" w:rsidRDefault="00393764">
      <w:pPr>
        <w:pStyle w:val="ConsPlusNormal"/>
        <w:spacing w:before="220"/>
        <w:ind w:firstLine="540"/>
        <w:jc w:val="both"/>
      </w:pPr>
      <w:r>
        <w:t>- применяют меры обеспечения производства по делам об административных правонарушениях;</w:t>
      </w:r>
    </w:p>
    <w:p w14:paraId="706A63C9" w14:textId="77777777" w:rsidR="00393764" w:rsidRDefault="00393764">
      <w:pPr>
        <w:pStyle w:val="ConsPlusNormal"/>
        <w:spacing w:before="220"/>
        <w:ind w:firstLine="540"/>
        <w:jc w:val="both"/>
      </w:pPr>
      <w:r>
        <w:t>- осуществляют иные действия.</w:t>
      </w:r>
    </w:p>
    <w:p w14:paraId="3C830CB5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Члены административных комиссий составляют протоколы об административных правонарушениях, предусмотренных </w:t>
      </w:r>
      <w:hyperlink r:id="rId21" w:history="1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правонарушениях, в отношении лиц, не уплативших в установленный срок административный штраф, назначенный соответствующей административной комиссией.</w:t>
      </w:r>
    </w:p>
    <w:p w14:paraId="0A8B5659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Калужской области от 21.02.2018 N 299-ОЗ)</w:t>
      </w:r>
    </w:p>
    <w:p w14:paraId="1E7C389A" w14:textId="77777777" w:rsidR="00393764" w:rsidRDefault="00393764">
      <w:pPr>
        <w:pStyle w:val="ConsPlusNormal"/>
        <w:jc w:val="both"/>
      </w:pPr>
    </w:p>
    <w:p w14:paraId="1E941C20" w14:textId="77777777" w:rsidR="00393764" w:rsidRDefault="00393764">
      <w:pPr>
        <w:pStyle w:val="ConsPlusTitle"/>
        <w:ind w:firstLine="540"/>
        <w:jc w:val="both"/>
        <w:outlineLvl w:val="0"/>
      </w:pPr>
      <w:bookmarkStart w:id="0" w:name="P59"/>
      <w:bookmarkEnd w:id="0"/>
      <w:r>
        <w:t>Статья 5.1. Наделение органов местного самоуправления государственными полномочиями по созданию административных комиссий</w:t>
      </w:r>
    </w:p>
    <w:p w14:paraId="3307C999" w14:textId="77777777" w:rsidR="00393764" w:rsidRDefault="00393764">
      <w:pPr>
        <w:pStyle w:val="ConsPlusNormal"/>
        <w:ind w:firstLine="540"/>
        <w:jc w:val="both"/>
      </w:pPr>
      <w:r>
        <w:t xml:space="preserve">(введена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Калужской области от 25.10.2012 N 342-ОЗ)</w:t>
      </w:r>
    </w:p>
    <w:p w14:paraId="4CCDC17B" w14:textId="77777777" w:rsidR="00393764" w:rsidRDefault="00393764">
      <w:pPr>
        <w:pStyle w:val="ConsPlusNormal"/>
        <w:jc w:val="both"/>
      </w:pPr>
    </w:p>
    <w:p w14:paraId="0C846FCB" w14:textId="77777777" w:rsidR="00393764" w:rsidRDefault="00393764">
      <w:pPr>
        <w:pStyle w:val="ConsPlusNormal"/>
        <w:ind w:firstLine="540"/>
        <w:jc w:val="both"/>
      </w:pPr>
      <w:r>
        <w:t>Органы местного самоуправления муниципальных районов и городских округов могут наделяться отдельными государственными полномочиями Калужской области по созданию административных комиссий в соответствии с законом Калужской области.</w:t>
      </w:r>
    </w:p>
    <w:p w14:paraId="4FC165A2" w14:textId="77777777" w:rsidR="00393764" w:rsidRDefault="00393764">
      <w:pPr>
        <w:pStyle w:val="ConsPlusNormal"/>
        <w:jc w:val="both"/>
      </w:pPr>
    </w:p>
    <w:p w14:paraId="4964DC1B" w14:textId="77777777" w:rsidR="00393764" w:rsidRDefault="00393764">
      <w:pPr>
        <w:pStyle w:val="ConsPlusTitle"/>
        <w:ind w:firstLine="540"/>
        <w:jc w:val="both"/>
        <w:outlineLvl w:val="0"/>
      </w:pPr>
      <w:r>
        <w:lastRenderedPageBreak/>
        <w:t>Статья 6. Порядок формирования и состав административных комиссий</w:t>
      </w:r>
    </w:p>
    <w:p w14:paraId="3D5CD2FF" w14:textId="77777777" w:rsidR="00393764" w:rsidRDefault="00393764">
      <w:pPr>
        <w:pStyle w:val="ConsPlusNormal"/>
        <w:jc w:val="both"/>
      </w:pPr>
    </w:p>
    <w:p w14:paraId="2D175CA6" w14:textId="77777777" w:rsidR="00393764" w:rsidRDefault="00393764">
      <w:pPr>
        <w:pStyle w:val="ConsPlusNormal"/>
        <w:ind w:firstLine="540"/>
        <w:jc w:val="both"/>
      </w:pPr>
      <w:r>
        <w:t>Административные комиссии формируются Законодательным Собранием Калужской области в количестве 5-13 членов комиссии из представителей органов государственной власти Калужской области, органов местного самоуправления, правоохранительных органов, государственных и муниципальных учреждений (за исключением автономных и бюджетных учреждений), общественных объединений, осуществляющих свою деятельность на территории соответствующего муниципального образования Калужской области.</w:t>
      </w:r>
    </w:p>
    <w:p w14:paraId="744A283D" w14:textId="77777777" w:rsidR="00393764" w:rsidRDefault="0039376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Калужской области от 25.05.2021 N 109-ОЗ)</w:t>
      </w:r>
    </w:p>
    <w:p w14:paraId="5BF6A77E" w14:textId="77777777" w:rsidR="00393764" w:rsidRDefault="00393764">
      <w:pPr>
        <w:pStyle w:val="ConsPlusNormal"/>
        <w:spacing w:before="220"/>
        <w:ind w:firstLine="540"/>
        <w:jc w:val="both"/>
      </w:pPr>
      <w:r>
        <w:t>В состав административных комиссий могут входить лица (по согласованию с ними), не являющиеся индивидуальными предпринимателями, а также представителями органов государственной власти Калужской области, органов местного самоуправления, правоохранительных органов, организаций, общественных объединений.</w:t>
      </w:r>
    </w:p>
    <w:p w14:paraId="20846604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Калужской области от 10.01.2003 N 175-ОЗ;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Калужской области от 25.05.2021 N 109-ОЗ)</w:t>
      </w:r>
    </w:p>
    <w:p w14:paraId="124A67BF" w14:textId="77777777" w:rsidR="00393764" w:rsidRDefault="00393764">
      <w:pPr>
        <w:pStyle w:val="ConsPlusNormal"/>
        <w:spacing w:before="220"/>
        <w:ind w:firstLine="540"/>
        <w:jc w:val="both"/>
      </w:pPr>
      <w:r>
        <w:t>Предложения по численному и персональному составу административных комиссий, формирующихся в соответствии с настоящим Законом, вносятся в Законодательное Собрание Калужской области органами местного самоуправления соответствующих муниципальных образований. Данные предложения также вправе представлять органы государственной власти Калужской области, а в отношении членов административных комиссий городских, сельских поселений - также органы местного самоуправления соответствующих муниципальных районов.</w:t>
      </w:r>
    </w:p>
    <w:p w14:paraId="4B7AB805" w14:textId="77777777" w:rsidR="00393764" w:rsidRDefault="0039376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Калужской области от 30.06.2008 N 449-ОЗ)</w:t>
      </w:r>
    </w:p>
    <w:p w14:paraId="3DF2630B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Калужской области от 30.06.2008 N 449-ОЗ.</w:t>
      </w:r>
    </w:p>
    <w:p w14:paraId="16CE84ED" w14:textId="77777777" w:rsidR="00393764" w:rsidRDefault="00393764">
      <w:pPr>
        <w:pStyle w:val="ConsPlusNormal"/>
        <w:spacing w:before="220"/>
        <w:ind w:firstLine="540"/>
        <w:jc w:val="both"/>
      </w:pPr>
      <w:r>
        <w:t>Внесенные предложения по численному и персональному составу административных комиссий рассматриваются в течение одного месяца комитетом по законодательству Законодательного Собрания Калужской области, после чего выносятся на очередное заседание сессии Законодательного Собрания Калужской области.</w:t>
      </w:r>
    </w:p>
    <w:p w14:paraId="0BCE291B" w14:textId="77777777" w:rsidR="00393764" w:rsidRDefault="00393764">
      <w:pPr>
        <w:pStyle w:val="ConsPlusNormal"/>
        <w:spacing w:before="220"/>
        <w:ind w:firstLine="540"/>
        <w:jc w:val="both"/>
      </w:pPr>
      <w:r>
        <w:t>По численному составу соответствующей административной комиссии и кандидатурам членов соответствующей административной комиссии проводится голосование. В случае выдвижения большего количества кандидатов в члены административной комиссии, чем предусматривает ее численный состав, по кандидатурам членов такой административной комиссии проводится рейтинговое голосование.</w:t>
      </w:r>
    </w:p>
    <w:p w14:paraId="7F0B9C57" w14:textId="77777777" w:rsidR="00393764" w:rsidRDefault="00393764">
      <w:pPr>
        <w:pStyle w:val="ConsPlusNormal"/>
        <w:spacing w:before="220"/>
        <w:ind w:firstLine="540"/>
        <w:jc w:val="both"/>
      </w:pPr>
      <w:r>
        <w:t>В состав административной комиссии входят председатель, заместитель председателя, ответственный секретарь, члены комиссии.</w:t>
      </w:r>
    </w:p>
    <w:p w14:paraId="7B79A3E6" w14:textId="77777777" w:rsidR="00393764" w:rsidRDefault="00393764">
      <w:pPr>
        <w:pStyle w:val="ConsPlusNormal"/>
        <w:spacing w:before="220"/>
        <w:ind w:firstLine="540"/>
        <w:jc w:val="both"/>
      </w:pPr>
      <w:r>
        <w:t>Председатели, заместители председателей, ответственные секретари административных комиссий утверждаются представительными органами местного самоуправления соответствующих муниципальных образований из числа членов комиссии, сформированной Законодательным Собранием Калужской области.</w:t>
      </w:r>
    </w:p>
    <w:p w14:paraId="049196C9" w14:textId="77777777" w:rsidR="00393764" w:rsidRDefault="00393764">
      <w:pPr>
        <w:pStyle w:val="ConsPlusNormal"/>
        <w:spacing w:before="220"/>
        <w:ind w:firstLine="540"/>
        <w:jc w:val="both"/>
      </w:pPr>
      <w:r>
        <w:t>Члены административных комиссий осуществляют свою деятельность на общественных началах, ответственные секретари административных комиссий могут осуществлять свою деятельность на постоянной основе.</w:t>
      </w:r>
    </w:p>
    <w:p w14:paraId="6052439B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Калужской области от 26.06.2003 N 225-ОЗ.</w:t>
      </w:r>
    </w:p>
    <w:p w14:paraId="4EF8800D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59" w:history="1">
        <w:r>
          <w:rPr>
            <w:color w:val="0000FF"/>
          </w:rPr>
          <w:t>статьей 5.1</w:t>
        </w:r>
      </w:hyperlink>
      <w:r>
        <w:t xml:space="preserve"> настоящего Закона, административные комиссии создаются в соответствии с </w:t>
      </w:r>
      <w:hyperlink r:id="rId30" w:history="1">
        <w:r>
          <w:rPr>
            <w:color w:val="0000FF"/>
          </w:rPr>
          <w:t>частью 1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исполнительно-распорядительными органами муниципальных районов и городских округов в </w:t>
      </w:r>
      <w:r>
        <w:lastRenderedPageBreak/>
        <w:t>количестве и составе, предусмотренном настоящей статьей, по представлению органов местного самоуправления соответствующих муниципальных образований.</w:t>
      </w:r>
    </w:p>
    <w:p w14:paraId="2E555E65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Калужской области от 25.10.2012 N 342-ОЗ)</w:t>
      </w:r>
    </w:p>
    <w:p w14:paraId="1C132335" w14:textId="77777777" w:rsidR="00393764" w:rsidRDefault="00393764">
      <w:pPr>
        <w:pStyle w:val="ConsPlusNormal"/>
        <w:jc w:val="both"/>
      </w:pPr>
    </w:p>
    <w:p w14:paraId="253A6BEB" w14:textId="77777777" w:rsidR="00393764" w:rsidRDefault="00393764">
      <w:pPr>
        <w:pStyle w:val="ConsPlusTitle"/>
        <w:ind w:firstLine="540"/>
        <w:jc w:val="both"/>
        <w:outlineLvl w:val="0"/>
      </w:pPr>
      <w:r>
        <w:t>Статья 6.1. Изменения в численном и персональном составе административных комиссий</w:t>
      </w:r>
    </w:p>
    <w:p w14:paraId="4D4ACAAC" w14:textId="77777777" w:rsidR="00393764" w:rsidRDefault="00393764">
      <w:pPr>
        <w:pStyle w:val="ConsPlusNormal"/>
        <w:ind w:firstLine="540"/>
        <w:jc w:val="both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Калужской области от 26.06.2003 N 225-ОЗ)</w:t>
      </w:r>
    </w:p>
    <w:p w14:paraId="494DFA15" w14:textId="77777777" w:rsidR="00393764" w:rsidRDefault="00393764">
      <w:pPr>
        <w:pStyle w:val="ConsPlusNormal"/>
        <w:jc w:val="both"/>
      </w:pPr>
    </w:p>
    <w:p w14:paraId="4F7FCA0D" w14:textId="77777777" w:rsidR="00393764" w:rsidRDefault="00393764">
      <w:pPr>
        <w:pStyle w:val="ConsPlusNormal"/>
        <w:ind w:firstLine="540"/>
        <w:jc w:val="both"/>
      </w:pPr>
      <w:r>
        <w:t>В случае необходимости по предложениям органов местного самоуправления муниципальных образований Калужской области либо органов государственной власти Калужской области могут быть внесены численные и персональные изменения в состав сформированной административной комиссии.</w:t>
      </w:r>
    </w:p>
    <w:p w14:paraId="74772711" w14:textId="77777777" w:rsidR="00393764" w:rsidRDefault="00393764">
      <w:pPr>
        <w:pStyle w:val="ConsPlusNormal"/>
        <w:spacing w:before="220"/>
        <w:ind w:firstLine="540"/>
        <w:jc w:val="both"/>
      </w:pPr>
      <w:r>
        <w:t>Внесенные предложения по изменению численного и персонального состава административных комиссий рассматриваются в течение одного месяца комитетом по законодательству Законодательного Собрания Калужской области, после чего ежеквартально выносятся на заседание сессии Законодательного Собрания Калужской области.</w:t>
      </w:r>
    </w:p>
    <w:p w14:paraId="1A22A8EB" w14:textId="77777777" w:rsidR="00393764" w:rsidRDefault="00393764">
      <w:pPr>
        <w:pStyle w:val="ConsPlusNormal"/>
        <w:spacing w:before="220"/>
        <w:ind w:firstLine="540"/>
        <w:jc w:val="both"/>
      </w:pPr>
      <w:r>
        <w:t>Предложения по изменению численного и персонального состава административных комиссий рассматриваются Законодательным Собранием Калужской области чаще, чем раз в квартал, если административная комиссия может остаться в неправомочном составе.</w:t>
      </w:r>
    </w:p>
    <w:p w14:paraId="3EB70F05" w14:textId="77777777" w:rsidR="00393764" w:rsidRDefault="00393764">
      <w:pPr>
        <w:pStyle w:val="ConsPlusNormal"/>
        <w:jc w:val="both"/>
      </w:pPr>
    </w:p>
    <w:p w14:paraId="0FC80FE1" w14:textId="77777777" w:rsidR="00393764" w:rsidRDefault="00393764">
      <w:pPr>
        <w:pStyle w:val="ConsPlusTitle"/>
        <w:ind w:firstLine="540"/>
        <w:jc w:val="both"/>
        <w:outlineLvl w:val="0"/>
      </w:pPr>
      <w:r>
        <w:t>Статья 7. Требования, предъявляемые к членам административных комиссий</w:t>
      </w:r>
    </w:p>
    <w:p w14:paraId="0915F525" w14:textId="77777777" w:rsidR="00393764" w:rsidRDefault="00393764">
      <w:pPr>
        <w:pStyle w:val="ConsPlusNormal"/>
        <w:jc w:val="both"/>
      </w:pPr>
    </w:p>
    <w:p w14:paraId="2A6A4E15" w14:textId="77777777" w:rsidR="00393764" w:rsidRDefault="00393764">
      <w:pPr>
        <w:pStyle w:val="ConsPlusNormal"/>
        <w:ind w:firstLine="540"/>
        <w:jc w:val="both"/>
      </w:pPr>
      <w:r>
        <w:t>В состав административных комиссий могут входить совершеннолетние, дееспособные граждане Российской Федерации, не имеющие судимости.</w:t>
      </w:r>
    </w:p>
    <w:p w14:paraId="4B42339A" w14:textId="77777777" w:rsidR="00393764" w:rsidRDefault="00393764">
      <w:pPr>
        <w:pStyle w:val="ConsPlusNormal"/>
        <w:spacing w:before="220"/>
        <w:ind w:firstLine="540"/>
        <w:jc w:val="both"/>
      </w:pPr>
      <w:r>
        <w:t>В состав административной комиссии, как правило, должен входить гражданин Российской Федерации, имеющий высшее юридическое образование.</w:t>
      </w:r>
    </w:p>
    <w:p w14:paraId="45C268B9" w14:textId="77777777" w:rsidR="00393764" w:rsidRDefault="00393764">
      <w:pPr>
        <w:pStyle w:val="ConsPlusNormal"/>
        <w:jc w:val="both"/>
      </w:pPr>
    </w:p>
    <w:p w14:paraId="4E384983" w14:textId="77777777" w:rsidR="00393764" w:rsidRDefault="00393764">
      <w:pPr>
        <w:pStyle w:val="ConsPlusTitle"/>
        <w:ind w:firstLine="540"/>
        <w:jc w:val="both"/>
        <w:outlineLvl w:val="0"/>
      </w:pPr>
      <w:r>
        <w:t>Статья 8. Срок полномочий административных комиссий</w:t>
      </w:r>
    </w:p>
    <w:p w14:paraId="60690B4B" w14:textId="77777777" w:rsidR="00393764" w:rsidRDefault="00393764">
      <w:pPr>
        <w:pStyle w:val="ConsPlusNormal"/>
        <w:jc w:val="both"/>
      </w:pPr>
    </w:p>
    <w:p w14:paraId="38E31AE2" w14:textId="77777777" w:rsidR="00393764" w:rsidRDefault="00393764">
      <w:pPr>
        <w:pStyle w:val="ConsPlusNormal"/>
        <w:ind w:firstLine="540"/>
        <w:jc w:val="both"/>
      </w:pPr>
      <w:r>
        <w:t>Административные комиссии формируются на срок полномочий депутатов Законодательного Собрания Калужской области, решением которого они созданы и осуществляют свою деятельность до формирования новых составов соответствующих административных комиссий.</w:t>
      </w:r>
    </w:p>
    <w:p w14:paraId="7B8B1362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59" w:history="1">
        <w:r>
          <w:rPr>
            <w:color w:val="0000FF"/>
          </w:rPr>
          <w:t>статьей 5.1</w:t>
        </w:r>
      </w:hyperlink>
      <w:r>
        <w:t xml:space="preserve"> настоящего Закона, административные комиссии создаются на срок осуществления переданных органам местного самоуправления отдельных государственных полномочий.</w:t>
      </w:r>
    </w:p>
    <w:p w14:paraId="21739B27" w14:textId="77777777" w:rsidR="00393764" w:rsidRDefault="00393764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Калужской области от 25.10.2012 N 342-ОЗ)</w:t>
      </w:r>
    </w:p>
    <w:p w14:paraId="6B13E714" w14:textId="77777777" w:rsidR="00393764" w:rsidRDefault="00393764">
      <w:pPr>
        <w:pStyle w:val="ConsPlusNormal"/>
        <w:jc w:val="both"/>
      </w:pPr>
    </w:p>
    <w:p w14:paraId="7594E824" w14:textId="77777777" w:rsidR="00393764" w:rsidRDefault="00393764">
      <w:pPr>
        <w:pStyle w:val="ConsPlusTitle"/>
        <w:ind w:firstLine="540"/>
        <w:jc w:val="both"/>
        <w:outlineLvl w:val="0"/>
      </w:pPr>
      <w:r>
        <w:t>Статья 9. Правомочность заседания и принятия решений административной комиссии</w:t>
      </w:r>
    </w:p>
    <w:p w14:paraId="6C9AB346" w14:textId="77777777" w:rsidR="00393764" w:rsidRDefault="00393764">
      <w:pPr>
        <w:pStyle w:val="ConsPlusNormal"/>
        <w:jc w:val="both"/>
      </w:pPr>
    </w:p>
    <w:p w14:paraId="05DC6A90" w14:textId="77777777" w:rsidR="00393764" w:rsidRDefault="00393764">
      <w:pPr>
        <w:pStyle w:val="ConsPlusNormal"/>
        <w:ind w:firstLine="540"/>
        <w:jc w:val="both"/>
      </w:pPr>
      <w:r>
        <w:t>Заседание административной комиссии считается правомочным, если в нем принимает участие не менее половины ее установленного состава.</w:t>
      </w:r>
    </w:p>
    <w:p w14:paraId="73F0B99A" w14:textId="77777777" w:rsidR="00393764" w:rsidRDefault="00393764">
      <w:pPr>
        <w:pStyle w:val="ConsPlusNormal"/>
        <w:spacing w:before="220"/>
        <w:ind w:firstLine="540"/>
        <w:jc w:val="both"/>
      </w:pPr>
      <w:r>
        <w:t xml:space="preserve">Административная комиссия принимает решения в формах, установленных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 Решение административной комиссии считается принятым, если за него проголосовало не менее половины членов комиссии, принимающих участие в заседании.</w:t>
      </w:r>
    </w:p>
    <w:p w14:paraId="750D37FC" w14:textId="77777777" w:rsidR="00393764" w:rsidRDefault="00393764">
      <w:pPr>
        <w:pStyle w:val="ConsPlusNormal"/>
        <w:jc w:val="both"/>
      </w:pPr>
    </w:p>
    <w:p w14:paraId="1729C63F" w14:textId="77777777" w:rsidR="00393764" w:rsidRDefault="00393764">
      <w:pPr>
        <w:pStyle w:val="ConsPlusTitle"/>
        <w:ind w:firstLine="540"/>
        <w:jc w:val="both"/>
        <w:outlineLvl w:val="0"/>
      </w:pPr>
      <w:r>
        <w:t>Статья 10. Обеспечение деятельности административных комиссий</w:t>
      </w:r>
    </w:p>
    <w:p w14:paraId="38A71091" w14:textId="77777777" w:rsidR="00393764" w:rsidRDefault="00393764">
      <w:pPr>
        <w:pStyle w:val="ConsPlusNormal"/>
        <w:jc w:val="both"/>
      </w:pPr>
    </w:p>
    <w:p w14:paraId="7C334E8F" w14:textId="77777777" w:rsidR="00393764" w:rsidRDefault="00393764">
      <w:pPr>
        <w:pStyle w:val="ConsPlusNormal"/>
        <w:ind w:firstLine="540"/>
        <w:jc w:val="both"/>
      </w:pPr>
      <w:r>
        <w:t>Издержки по делам об административных правонарушениях, предусмотренных законами Калужской области, обеспечиваются за счет средств областного бюджета.</w:t>
      </w:r>
    </w:p>
    <w:p w14:paraId="5759B384" w14:textId="77777777" w:rsidR="00393764" w:rsidRDefault="00393764">
      <w:pPr>
        <w:pStyle w:val="ConsPlusNormal"/>
        <w:jc w:val="both"/>
      </w:pPr>
    </w:p>
    <w:p w14:paraId="2748BAA0" w14:textId="77777777" w:rsidR="00393764" w:rsidRDefault="00393764">
      <w:pPr>
        <w:pStyle w:val="ConsPlusTitle"/>
        <w:ind w:firstLine="540"/>
        <w:jc w:val="both"/>
        <w:outlineLvl w:val="0"/>
      </w:pPr>
      <w:r>
        <w:lastRenderedPageBreak/>
        <w:t xml:space="preserve">Статья 11. 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Калужской области от 25.10.2012 N 342-ОЗ.</w:t>
      </w:r>
    </w:p>
    <w:p w14:paraId="2C2C66A4" w14:textId="77777777" w:rsidR="00393764" w:rsidRDefault="00393764">
      <w:pPr>
        <w:pStyle w:val="ConsPlusNormal"/>
        <w:jc w:val="both"/>
      </w:pPr>
    </w:p>
    <w:p w14:paraId="3E6A653D" w14:textId="77777777" w:rsidR="00393764" w:rsidRDefault="00393764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14:paraId="12BAAFD4" w14:textId="77777777" w:rsidR="00393764" w:rsidRDefault="00393764">
      <w:pPr>
        <w:pStyle w:val="ConsPlusNormal"/>
        <w:jc w:val="both"/>
      </w:pPr>
    </w:p>
    <w:p w14:paraId="1EF80340" w14:textId="77777777" w:rsidR="00393764" w:rsidRDefault="00393764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после его официального опубликования, но не ранее введения в действие </w:t>
      </w:r>
      <w:hyperlink r:id="rId36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14:paraId="2BA180AC" w14:textId="77777777" w:rsidR="00393764" w:rsidRDefault="00393764">
      <w:pPr>
        <w:pStyle w:val="ConsPlusNormal"/>
        <w:jc w:val="both"/>
      </w:pPr>
    </w:p>
    <w:p w14:paraId="6DD218D4" w14:textId="77777777" w:rsidR="00393764" w:rsidRDefault="00393764">
      <w:pPr>
        <w:pStyle w:val="ConsPlusNormal"/>
        <w:jc w:val="right"/>
      </w:pPr>
      <w:r>
        <w:t>Губернатор Калужской области</w:t>
      </w:r>
    </w:p>
    <w:p w14:paraId="300F6EC2" w14:textId="77777777" w:rsidR="00393764" w:rsidRDefault="00393764">
      <w:pPr>
        <w:pStyle w:val="ConsPlusNormal"/>
        <w:jc w:val="right"/>
      </w:pPr>
      <w:proofErr w:type="spellStart"/>
      <w:r>
        <w:t>А.Д.Артамонов</w:t>
      </w:r>
      <w:proofErr w:type="spellEnd"/>
    </w:p>
    <w:p w14:paraId="5B18D820" w14:textId="77777777" w:rsidR="00393764" w:rsidRDefault="00393764">
      <w:pPr>
        <w:pStyle w:val="ConsPlusNormal"/>
      </w:pPr>
      <w:r>
        <w:t>г. Калуга</w:t>
      </w:r>
    </w:p>
    <w:p w14:paraId="632820AF" w14:textId="77777777" w:rsidR="00393764" w:rsidRDefault="00393764">
      <w:pPr>
        <w:pStyle w:val="ConsPlusNormal"/>
        <w:spacing w:before="220"/>
      </w:pPr>
      <w:r>
        <w:t>4 июля 2002 г.</w:t>
      </w:r>
    </w:p>
    <w:p w14:paraId="157ACA58" w14:textId="77777777" w:rsidR="00393764" w:rsidRDefault="00393764">
      <w:pPr>
        <w:pStyle w:val="ConsPlusNormal"/>
        <w:spacing w:before="220"/>
      </w:pPr>
      <w:r>
        <w:t>N 133-ОЗ</w:t>
      </w:r>
    </w:p>
    <w:p w14:paraId="22B1539C" w14:textId="77777777" w:rsidR="00393764" w:rsidRDefault="00393764">
      <w:pPr>
        <w:pStyle w:val="ConsPlusNormal"/>
        <w:jc w:val="both"/>
      </w:pPr>
    </w:p>
    <w:p w14:paraId="07E13FA6" w14:textId="77777777" w:rsidR="00393764" w:rsidRDefault="00393764">
      <w:pPr>
        <w:pStyle w:val="ConsPlusNormal"/>
        <w:jc w:val="both"/>
      </w:pPr>
    </w:p>
    <w:p w14:paraId="67536AB7" w14:textId="77777777" w:rsidR="00393764" w:rsidRDefault="003937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31DD27" w14:textId="77777777" w:rsidR="00B36E3C" w:rsidRDefault="00B36E3C"/>
    <w:sectPr w:rsidR="00B36E3C" w:rsidSect="00ED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64"/>
    <w:rsid w:val="00040676"/>
    <w:rsid w:val="00393764"/>
    <w:rsid w:val="00B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5CDC"/>
  <w15:chartTrackingRefBased/>
  <w15:docId w15:val="{456F083E-0B98-4247-BED7-9F10A08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7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DEB1DD7C5B164E1B34124D52427B9A5D5B058B4506794275B25138D2DFB5C3BE9EF4B635C36EBFED11B7F2127A2670C5rB0EH" TargetMode="External"/><Relationship Id="rId18" Type="http://schemas.openxmlformats.org/officeDocument/2006/relationships/hyperlink" Target="consultantplus://offline/ref=2DDEB1DD7C5B164E1B34124D52427B9A5D5B058B41057D4D73B00C32DA86B9C1B991ABA1208A3AB2EC13A8F21C30753492B10B99004AE7DE1ACFF9r00BH" TargetMode="External"/><Relationship Id="rId26" Type="http://schemas.openxmlformats.org/officeDocument/2006/relationships/hyperlink" Target="consultantplus://offline/ref=2DDEB1DD7C5B164E1B34124D52427B9A5D5B058B45067C4F74B25138D2DFB5C3BE9EF4B627C336B3EC13A9F3176F702183E9079A1C54E2C506CDFB0Br90CH" TargetMode="External"/><Relationship Id="rId21" Type="http://schemas.openxmlformats.org/officeDocument/2006/relationships/hyperlink" Target="consultantplus://offline/ref=2DDEB1DD7C5B164E1B34125B512E25945E515F8F4301761C2AEF576F8D8FB396FEDEF2E0658530E6BD57FCFF16663A70C2A2089B1Cr408H" TargetMode="External"/><Relationship Id="rId34" Type="http://schemas.openxmlformats.org/officeDocument/2006/relationships/hyperlink" Target="consultantplus://offline/ref=2DDEB1DD7C5B164E1B34125B512E25945E515F8F4301761C2AEF576F8D8FB396ECDEAAEF658525B2E90DABF215r606H" TargetMode="External"/><Relationship Id="rId7" Type="http://schemas.openxmlformats.org/officeDocument/2006/relationships/hyperlink" Target="consultantplus://offline/ref=2DDEB1DD7C5B164E1B34124D52427B9A5D5B058B45067E4377BB5138D2DFB5C3BE9EF4B627C336B3EC13ABFA166F702183E9079A1C54E2C506CDFB0Br90CH" TargetMode="External"/><Relationship Id="rId12" Type="http://schemas.openxmlformats.org/officeDocument/2006/relationships/hyperlink" Target="consultantplus://offline/ref=2DDEB1DD7C5B164E1B34125B512E25945E515F8F4301761C2AEF576F8D8FB396ECDEAAEF658525B2E90DABF215r606H" TargetMode="External"/><Relationship Id="rId17" Type="http://schemas.openxmlformats.org/officeDocument/2006/relationships/hyperlink" Target="consultantplus://offline/ref=2DDEB1DD7C5B164E1B34124D52427B9A5D5B058B45067E4377BB5138D2DFB5C3BE9EF4B627C336B3EC13ABFA146F702183E9079A1C54E2C506CDFB0Br90CH" TargetMode="External"/><Relationship Id="rId25" Type="http://schemas.openxmlformats.org/officeDocument/2006/relationships/hyperlink" Target="consultantplus://offline/ref=2DDEB1DD7C5B164E1B34124D52427B9A5D5B058B4D007E4E7DED063A838ABBC6B6CEBCA669863BB2EC13A0F943356025CABD08851E4FFCC218CDrF09H" TargetMode="External"/><Relationship Id="rId33" Type="http://schemas.openxmlformats.org/officeDocument/2006/relationships/hyperlink" Target="consultantplus://offline/ref=2DDEB1DD7C5B164E1B34124D52427B9A5D5B058B41057D4870B00C32DA86B9C1B991ABA1208A3AB2EC13A8F61C30753492B10B99004AE7DE1ACFF9r00B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DEB1DD7C5B164E1B34124D52427B9A5D5B058B45067E4377BB5138D2DFB5C3BE9EF4B627C336B3EC13ABF1126F702183E9079A1C54E2C506CDFB0Br90CH" TargetMode="External"/><Relationship Id="rId20" Type="http://schemas.openxmlformats.org/officeDocument/2006/relationships/hyperlink" Target="consultantplus://offline/ref=2DDEB1DD7C5B164E1B34124D52427B9A5D5B058B41057D4D73B00C32DA86B9C1B991ABA1208A3AB2EC13A8F51C30753492B10B99004AE7DE1ACFF9r00BH" TargetMode="External"/><Relationship Id="rId29" Type="http://schemas.openxmlformats.org/officeDocument/2006/relationships/hyperlink" Target="consultantplus://offline/ref=2DDEB1DD7C5B164E1B34124D52427B9A5D5B058B4D0575437DED063A838ABBC6B6CEBCA669863BB2EC13A0F943356025CABD08851E4FFCC218CDrF0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DEB1DD7C5B164E1B34124D52427B9A5D5B058B41057D4D73B00C32DA86B9C1B991ABA1208A3AB2EC13A9FA1C30753492B10B99004AE7DE1ACFF9r00BH" TargetMode="External"/><Relationship Id="rId11" Type="http://schemas.openxmlformats.org/officeDocument/2006/relationships/hyperlink" Target="consultantplus://offline/ref=2DDEB1DD7C5B164E1B34125B512E259458585C834F54211E7BBA596A85DFE986E897FEE07A873EACEE13ABrF00H" TargetMode="External"/><Relationship Id="rId24" Type="http://schemas.openxmlformats.org/officeDocument/2006/relationships/hyperlink" Target="consultantplus://offline/ref=2DDEB1DD7C5B164E1B34124D52427B9A5D5B058B45067C4F74B25138D2DFB5C3BE9EF4B627C336B3EC13A9F21E6F702183E9079A1C54E2C506CDFB0Br90CH" TargetMode="External"/><Relationship Id="rId32" Type="http://schemas.openxmlformats.org/officeDocument/2006/relationships/hyperlink" Target="consultantplus://offline/ref=2DDEB1DD7C5B164E1B34124D52427B9A5D5B058B4D0575437DED063A838ABBC6B6CEBCA669863BB2EC12A9F943356025CABD08851E4FFCC218CDrF09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DDEB1DD7C5B164E1B34124D52427B9A5D5B058B4D0575437DED063A838ABBC6B6CEBCA669863BB2EC13A1F943356025CABD08851E4FFCC218CDrF09H" TargetMode="External"/><Relationship Id="rId15" Type="http://schemas.openxmlformats.org/officeDocument/2006/relationships/hyperlink" Target="consultantplus://offline/ref=2DDEB1DD7C5B164E1B34124D52427B9A5D5B058B45067E4377BB5138D2DFB5C3BE9EF4B627C336B3EC13ABFA156F702183E9079A1C54E2C506CDFB0Br90CH" TargetMode="External"/><Relationship Id="rId23" Type="http://schemas.openxmlformats.org/officeDocument/2006/relationships/hyperlink" Target="consultantplus://offline/ref=2DDEB1DD7C5B164E1B34124D52427B9A5D5B058B41057D4870B00C32DA86B9C1B991ABA1208A3AB2EC13A9FB1C30753492B10B99004AE7DE1ACFF9r00BH" TargetMode="External"/><Relationship Id="rId28" Type="http://schemas.openxmlformats.org/officeDocument/2006/relationships/hyperlink" Target="consultantplus://offline/ref=2DDEB1DD7C5B164E1B34124D52427B9A5D5B058B41057D4D73B00C32DA86B9C1B991ABA1208A3AB2EC13ABF31C30753492B10B99004AE7DE1ACFF9r00BH" TargetMode="External"/><Relationship Id="rId36" Type="http://schemas.openxmlformats.org/officeDocument/2006/relationships/hyperlink" Target="consultantplus://offline/ref=2DDEB1DD7C5B164E1B34125B512E25945E515F8F4301761C2AEF576F8D8FB396ECDEAAEF658525B2E90DABF215r606H" TargetMode="External"/><Relationship Id="rId10" Type="http://schemas.openxmlformats.org/officeDocument/2006/relationships/hyperlink" Target="consultantplus://offline/ref=2DDEB1DD7C5B164E1B34124D52427B9A5D5B058B45067C4F74B25138D2DFB5C3BE9EF4B627C336B3EC13A9F21F6F702183E9079A1C54E2C506CDFB0Br90CH" TargetMode="External"/><Relationship Id="rId19" Type="http://schemas.openxmlformats.org/officeDocument/2006/relationships/hyperlink" Target="consultantplus://offline/ref=2DDEB1DD7C5B164E1B34124D52427B9A5D5B058B41057D4D73B00C32DA86B9C1B991ABA1208A3AB2EC13A8F71C30753492B10B99004AE7DE1ACFF9r00BH" TargetMode="External"/><Relationship Id="rId31" Type="http://schemas.openxmlformats.org/officeDocument/2006/relationships/hyperlink" Target="consultantplus://offline/ref=2DDEB1DD7C5B164E1B34124D52427B9A5D5B058B41057D4870B00C32DA86B9C1B991ABA1208A3AB2EC13A8F01C30753492B10B99004AE7DE1ACFF9r00BH" TargetMode="External"/><Relationship Id="rId4" Type="http://schemas.openxmlformats.org/officeDocument/2006/relationships/hyperlink" Target="consultantplus://offline/ref=2DDEB1DD7C5B164E1B34124D52427B9A5D5B058B4D007E4E7DED063A838ABBC6B6CEBCA669863BB2EC13A1F943356025CABD08851E4FFCC218CDrF09H" TargetMode="External"/><Relationship Id="rId9" Type="http://schemas.openxmlformats.org/officeDocument/2006/relationships/hyperlink" Target="consultantplus://offline/ref=2DDEB1DD7C5B164E1B34124D52427B9A5D5B058B45037C4872B85138D2DFB5C3BE9EF4B627C336B3EC13A9F21F6F702183E9079A1C54E2C506CDFB0Br90CH" TargetMode="External"/><Relationship Id="rId14" Type="http://schemas.openxmlformats.org/officeDocument/2006/relationships/hyperlink" Target="consultantplus://offline/ref=2DDEB1DD7C5B164E1B34124D52427B9A5D5B058B45067E4377BB5138D2DFB5C3BE9EF4B635C36EBFED11B7F2127A2670C5rB0EH" TargetMode="External"/><Relationship Id="rId22" Type="http://schemas.openxmlformats.org/officeDocument/2006/relationships/hyperlink" Target="consultantplus://offline/ref=2DDEB1DD7C5B164E1B34124D52427B9A5D5B058B45037C4872B85138D2DFB5C3BE9EF4B627C336B3EC13A9F21F6F702183E9079A1C54E2C506CDFB0Br90CH" TargetMode="External"/><Relationship Id="rId27" Type="http://schemas.openxmlformats.org/officeDocument/2006/relationships/hyperlink" Target="consultantplus://offline/ref=2DDEB1DD7C5B164E1B34124D52427B9A5D5B058B41057D4D73B00C32DA86B9C1B991ABA1208A3AB2EC13A8FB1C30753492B10B99004AE7DE1ACFF9r00BH" TargetMode="External"/><Relationship Id="rId30" Type="http://schemas.openxmlformats.org/officeDocument/2006/relationships/hyperlink" Target="consultantplus://offline/ref=2DDEB1DD7C5B164E1B34125B512E25945E505E8E4700761C2AEF576F8D8FB396FEDEF2E364873FB4EB18FDA353312971C5A20A9E0048E2C2r10AH" TargetMode="External"/><Relationship Id="rId35" Type="http://schemas.openxmlformats.org/officeDocument/2006/relationships/hyperlink" Target="consultantplus://offline/ref=2DDEB1DD7C5B164E1B34124D52427B9A5D5B058B41057D4870B00C32DA86B9C1B991ABA1208A3AB2EC13A8F41C30753492B10B99004AE7DE1ACFF9r00BH" TargetMode="External"/><Relationship Id="rId8" Type="http://schemas.openxmlformats.org/officeDocument/2006/relationships/hyperlink" Target="consultantplus://offline/ref=2DDEB1DD7C5B164E1B34124D52427B9A5D5B058B41057D4870B00C32DA86B9C1B991ABA1208A3AB2EC13A9FA1C30753492B10B99004AE7DE1ACFF9r00B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Секретарь</cp:lastModifiedBy>
  <cp:revision>2</cp:revision>
  <dcterms:created xsi:type="dcterms:W3CDTF">2022-05-12T08:11:00Z</dcterms:created>
  <dcterms:modified xsi:type="dcterms:W3CDTF">2022-05-12T08:11:00Z</dcterms:modified>
</cp:coreProperties>
</file>